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91" w:rsidRPr="002B3891" w:rsidRDefault="002B3891" w:rsidP="002B3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91">
        <w:rPr>
          <w:rFonts w:ascii="Times New Roman" w:hAnsi="Times New Roman" w:cs="Times New Roman"/>
          <w:b/>
          <w:sz w:val="28"/>
          <w:szCs w:val="28"/>
        </w:rPr>
        <w:t>СОВЕТ ГОРОДСКОГО ПОСЕЛЕНИЯ «ШИЛКИНСКОЕ»</w:t>
      </w:r>
    </w:p>
    <w:p w:rsidR="002B3891" w:rsidRPr="002B3891" w:rsidRDefault="002B3891" w:rsidP="002B38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891" w:rsidRPr="002B3891" w:rsidRDefault="002B3891" w:rsidP="002B3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9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B3891" w:rsidRPr="002B3891" w:rsidRDefault="005706E8" w:rsidP="002B3891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«13» апреля  2021  </w:t>
      </w:r>
      <w:r>
        <w:rPr>
          <w:rFonts w:ascii="Times New Roman" w:hAnsi="Times New Roman" w:cs="Times New Roman"/>
          <w:sz w:val="28"/>
          <w:szCs w:val="28"/>
        </w:rPr>
        <w:tab/>
      </w:r>
      <w:r w:rsidR="005D0F3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№ 244</w:t>
      </w:r>
    </w:p>
    <w:p w:rsidR="002B3891" w:rsidRDefault="002B3891" w:rsidP="002B3891">
      <w:pPr>
        <w:tabs>
          <w:tab w:val="left" w:pos="83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B3891">
        <w:rPr>
          <w:rFonts w:ascii="Times New Roman" w:hAnsi="Times New Roman" w:cs="Times New Roman"/>
          <w:sz w:val="28"/>
          <w:szCs w:val="28"/>
        </w:rPr>
        <w:t>г. Шилка</w:t>
      </w:r>
    </w:p>
    <w:p w:rsidR="008E7C4F" w:rsidRPr="002B3891" w:rsidRDefault="008E7C4F" w:rsidP="002B3891">
      <w:pPr>
        <w:tabs>
          <w:tab w:val="left" w:pos="83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B3891" w:rsidRDefault="002B3891" w:rsidP="002B3891">
      <w:pPr>
        <w:tabs>
          <w:tab w:val="left" w:pos="83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91">
        <w:rPr>
          <w:rFonts w:ascii="Times New Roman" w:hAnsi="Times New Roman" w:cs="Times New Roman"/>
          <w:b/>
          <w:sz w:val="28"/>
          <w:szCs w:val="28"/>
        </w:rPr>
        <w:t>Об индексации тарифов на содержание и ремонт жилого фонда, обслуживаемог</w:t>
      </w:r>
      <w:proofErr w:type="gramStart"/>
      <w:r w:rsidRPr="002B3891">
        <w:rPr>
          <w:rFonts w:ascii="Times New Roman" w:hAnsi="Times New Roman" w:cs="Times New Roman"/>
          <w:b/>
          <w:sz w:val="28"/>
          <w:szCs w:val="28"/>
        </w:rPr>
        <w:t>о ООО</w:t>
      </w:r>
      <w:proofErr w:type="gramEnd"/>
      <w:r w:rsidRPr="002B3891">
        <w:rPr>
          <w:rFonts w:ascii="Times New Roman" w:hAnsi="Times New Roman" w:cs="Times New Roman"/>
          <w:b/>
          <w:sz w:val="28"/>
          <w:szCs w:val="28"/>
        </w:rPr>
        <w:t xml:space="preserve"> «ЗУК»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городского поселения «Шилкинское»</w:t>
      </w:r>
    </w:p>
    <w:p w:rsidR="008E7C4F" w:rsidRDefault="008E7C4F" w:rsidP="002B3891">
      <w:pPr>
        <w:tabs>
          <w:tab w:val="left" w:pos="83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BCF" w:rsidRDefault="00BC5BCF" w:rsidP="002B3891">
      <w:pPr>
        <w:tabs>
          <w:tab w:val="left" w:pos="83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BCF" w:rsidRDefault="00BC5BCF" w:rsidP="00BC5BCF">
      <w:pPr>
        <w:tabs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6C8A">
        <w:rPr>
          <w:rFonts w:ascii="Times New Roman" w:hAnsi="Times New Roman" w:cs="Times New Roman"/>
          <w:sz w:val="28"/>
          <w:szCs w:val="28"/>
        </w:rPr>
        <w:t>В соответствии со ст. 156, 158 Жилищного кодекса Российской Федерации,</w:t>
      </w:r>
      <w:r w:rsidR="0094482F">
        <w:rPr>
          <w:rFonts w:ascii="Times New Roman" w:hAnsi="Times New Roman" w:cs="Times New Roman"/>
          <w:sz w:val="28"/>
          <w:szCs w:val="28"/>
        </w:rPr>
        <w:t xml:space="preserve"> руководствуясь пунктом 15 статьи 10 Устава городского поселения «Шилкинское»,</w:t>
      </w:r>
      <w:r w:rsidR="004F6C8A">
        <w:rPr>
          <w:rFonts w:ascii="Times New Roman" w:hAnsi="Times New Roman" w:cs="Times New Roman"/>
          <w:sz w:val="28"/>
          <w:szCs w:val="28"/>
        </w:rPr>
        <w:t xml:space="preserve"> </w:t>
      </w:r>
      <w:r w:rsidR="00AB7B37">
        <w:rPr>
          <w:rFonts w:ascii="Times New Roman" w:hAnsi="Times New Roman" w:cs="Times New Roman"/>
          <w:sz w:val="28"/>
          <w:szCs w:val="28"/>
        </w:rPr>
        <w:t>рассмотрев обращение генерального директора ООО «Забайкальская управляющая компания» В.Г. Маслова, Совет городского поселения «Шилкинское» решил:</w:t>
      </w:r>
    </w:p>
    <w:p w:rsidR="00AB7B37" w:rsidRDefault="00AB7B37" w:rsidP="00BC5BCF">
      <w:pPr>
        <w:tabs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B37" w:rsidRDefault="00AB7B37" w:rsidP="00BC5BCF">
      <w:pPr>
        <w:tabs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B37" w:rsidRPr="00AB7B37" w:rsidRDefault="00AB7B37" w:rsidP="00AB7B37">
      <w:pPr>
        <w:tabs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B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B7B37">
        <w:rPr>
          <w:rFonts w:ascii="Times New Roman" w:hAnsi="Times New Roman" w:cs="Times New Roman"/>
          <w:sz w:val="28"/>
          <w:szCs w:val="28"/>
        </w:rPr>
        <w:t>1. Произвести индексацию тарифов на содержание и ремонт жилого фонда, обслуживаемог</w:t>
      </w:r>
      <w:proofErr w:type="gramStart"/>
      <w:r w:rsidRPr="00AB7B37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AB7B37">
        <w:rPr>
          <w:rFonts w:ascii="Times New Roman" w:hAnsi="Times New Roman" w:cs="Times New Roman"/>
          <w:sz w:val="28"/>
          <w:szCs w:val="28"/>
        </w:rPr>
        <w:t xml:space="preserve"> «ЗУК» на территории городского поселения «Шилкинское» на фактический уровень инфляции по данн</w:t>
      </w:r>
      <w:r w:rsidR="008E7C4F">
        <w:rPr>
          <w:rFonts w:ascii="Times New Roman" w:hAnsi="Times New Roman" w:cs="Times New Roman"/>
          <w:sz w:val="28"/>
          <w:szCs w:val="28"/>
        </w:rPr>
        <w:t>ым Росстата за 2020 год на 4,6% (согласно приложению).</w:t>
      </w:r>
    </w:p>
    <w:p w:rsidR="00AB7B37" w:rsidRPr="00AB7B37" w:rsidRDefault="00AB7B37" w:rsidP="00AB7B37">
      <w:pPr>
        <w:tabs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B37">
        <w:rPr>
          <w:rFonts w:ascii="Times New Roman" w:hAnsi="Times New Roman" w:cs="Times New Roman"/>
          <w:sz w:val="28"/>
          <w:szCs w:val="28"/>
        </w:rPr>
        <w:t xml:space="preserve">     2. Настоящее решение вступает в силу после его официального опубликования (обнародования).</w:t>
      </w:r>
    </w:p>
    <w:p w:rsidR="002B3891" w:rsidRDefault="002B3891" w:rsidP="002B3891">
      <w:pPr>
        <w:tabs>
          <w:tab w:val="left" w:pos="83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C4F" w:rsidRDefault="002B3891" w:rsidP="002B3891">
      <w:pPr>
        <w:tabs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E7C4F" w:rsidRDefault="008E7C4F" w:rsidP="008E7C4F">
      <w:pPr>
        <w:rPr>
          <w:rFonts w:ascii="Times New Roman" w:hAnsi="Times New Roman" w:cs="Times New Roman"/>
          <w:sz w:val="28"/>
          <w:szCs w:val="28"/>
        </w:rPr>
      </w:pPr>
    </w:p>
    <w:p w:rsidR="002B3891" w:rsidRDefault="008E7C4F" w:rsidP="008E7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C4F" w:rsidRDefault="008E7C4F" w:rsidP="008E7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«Шилкинское»                                                        </w:t>
      </w:r>
      <w:r w:rsidR="005706E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С.Н.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Сиволап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C4F" w:rsidRPr="008E7C4F" w:rsidRDefault="008E7C4F" w:rsidP="008E7C4F">
      <w:pPr>
        <w:rPr>
          <w:rFonts w:ascii="Times New Roman" w:hAnsi="Times New Roman" w:cs="Times New Roman"/>
          <w:sz w:val="28"/>
          <w:szCs w:val="28"/>
        </w:rPr>
      </w:pPr>
    </w:p>
    <w:p w:rsidR="008E7C4F" w:rsidRPr="008E7C4F" w:rsidRDefault="008E7C4F" w:rsidP="008E7C4F">
      <w:pPr>
        <w:rPr>
          <w:rFonts w:ascii="Times New Roman" w:hAnsi="Times New Roman" w:cs="Times New Roman"/>
          <w:sz w:val="28"/>
          <w:szCs w:val="28"/>
        </w:rPr>
      </w:pPr>
    </w:p>
    <w:p w:rsidR="008E7C4F" w:rsidRPr="008E7C4F" w:rsidRDefault="008E7C4F" w:rsidP="008E7C4F">
      <w:pPr>
        <w:rPr>
          <w:rFonts w:ascii="Times New Roman" w:hAnsi="Times New Roman" w:cs="Times New Roman"/>
          <w:sz w:val="28"/>
          <w:szCs w:val="28"/>
        </w:rPr>
      </w:pPr>
    </w:p>
    <w:p w:rsidR="008E7C4F" w:rsidRDefault="008E7C4F" w:rsidP="008E7C4F">
      <w:pPr>
        <w:rPr>
          <w:rFonts w:ascii="Times New Roman" w:hAnsi="Times New Roman" w:cs="Times New Roman"/>
          <w:sz w:val="28"/>
          <w:szCs w:val="28"/>
        </w:rPr>
      </w:pPr>
    </w:p>
    <w:p w:rsidR="005706E8" w:rsidRDefault="005706E8" w:rsidP="0094482F">
      <w:pPr>
        <w:rPr>
          <w:rFonts w:ascii="Times New Roman" w:hAnsi="Times New Roman" w:cs="Times New Roman"/>
          <w:sz w:val="28"/>
          <w:szCs w:val="28"/>
        </w:rPr>
      </w:pPr>
    </w:p>
    <w:p w:rsidR="005706E8" w:rsidRDefault="005706E8" w:rsidP="005706E8">
      <w:pPr>
        <w:rPr>
          <w:rFonts w:ascii="Times New Roman" w:hAnsi="Times New Roman" w:cs="Times New Roman"/>
          <w:sz w:val="28"/>
          <w:szCs w:val="28"/>
        </w:rPr>
      </w:pPr>
    </w:p>
    <w:p w:rsidR="008E7C4F" w:rsidRDefault="005706E8" w:rsidP="005706E8">
      <w:pPr>
        <w:tabs>
          <w:tab w:val="left" w:pos="9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06E8" w:rsidRDefault="005706E8" w:rsidP="005706E8">
      <w:pPr>
        <w:tabs>
          <w:tab w:val="left" w:pos="9675"/>
        </w:tabs>
        <w:rPr>
          <w:rFonts w:ascii="Times New Roman" w:hAnsi="Times New Roman" w:cs="Times New Roman"/>
          <w:sz w:val="28"/>
          <w:szCs w:val="28"/>
        </w:rPr>
      </w:pPr>
    </w:p>
    <w:p w:rsidR="005706E8" w:rsidRDefault="005706E8" w:rsidP="005706E8">
      <w:pPr>
        <w:tabs>
          <w:tab w:val="left" w:pos="9675"/>
        </w:tabs>
        <w:rPr>
          <w:rFonts w:ascii="Times New Roman" w:hAnsi="Times New Roman" w:cs="Times New Roman"/>
          <w:sz w:val="28"/>
          <w:szCs w:val="28"/>
        </w:rPr>
      </w:pPr>
    </w:p>
    <w:p w:rsidR="005706E8" w:rsidRPr="005706E8" w:rsidRDefault="005706E8" w:rsidP="005706E8">
      <w:pPr>
        <w:tabs>
          <w:tab w:val="left" w:pos="9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9146271"/>
            <wp:effectExtent l="19050" t="0" r="2540" b="0"/>
            <wp:docPr id="1" name="Рисунок 1" descr="C:\Users\Notebook\Desktop\ЗУК\РАЗМЕР ПЛАТ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Desktop\ЗУК\РАЗМЕР ПЛАТЫ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06E8" w:rsidRPr="005706E8" w:rsidSect="005706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4608C"/>
    <w:multiLevelType w:val="hybridMultilevel"/>
    <w:tmpl w:val="1596A320"/>
    <w:lvl w:ilvl="0" w:tplc="0BA077C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3891"/>
    <w:rsid w:val="002B3891"/>
    <w:rsid w:val="004F6C8A"/>
    <w:rsid w:val="005706E8"/>
    <w:rsid w:val="005D0F31"/>
    <w:rsid w:val="008E7C4F"/>
    <w:rsid w:val="008F7797"/>
    <w:rsid w:val="0094482F"/>
    <w:rsid w:val="00A24177"/>
    <w:rsid w:val="00AB4133"/>
    <w:rsid w:val="00AB7B37"/>
    <w:rsid w:val="00BC5BCF"/>
    <w:rsid w:val="00CF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B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3</cp:revision>
  <cp:lastPrinted>2021-02-16T02:04:00Z</cp:lastPrinted>
  <dcterms:created xsi:type="dcterms:W3CDTF">2021-04-20T13:55:00Z</dcterms:created>
  <dcterms:modified xsi:type="dcterms:W3CDTF">2021-04-20T13:55:00Z</dcterms:modified>
</cp:coreProperties>
</file>